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16" w:rsidRPr="00A14B16" w:rsidRDefault="00A14B16" w:rsidP="00A14B1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A14B1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 w:rsidRPr="00A14B1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17</w:t>
      </w:r>
      <w:r w:rsidRPr="00A14B1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A14B16" w:rsidRPr="00A14B16" w:rsidRDefault="00A14B16" w:rsidP="00A14B1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A14B1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A14B16">
        <w:rPr>
          <w:rFonts w:ascii="Times New Roman" w:hAnsi="Times New Roman"/>
          <w:sz w:val="24"/>
          <w:szCs w:val="24"/>
        </w:rPr>
        <w:t>Спортивные игры. Футбол: остановка мяча.</w:t>
      </w:r>
    </w:p>
    <w:p w:rsidR="00A14B16" w:rsidRPr="00A14B16" w:rsidRDefault="00A14B16" w:rsidP="00A14B16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A14B16" w:rsidRPr="00A14B16" w:rsidRDefault="00A14B16" w:rsidP="00A14B1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B16">
        <w:rPr>
          <w:rFonts w:ascii="Times New Roman" w:hAnsi="Times New Roman"/>
          <w:b/>
          <w:sz w:val="24"/>
          <w:szCs w:val="24"/>
        </w:rPr>
        <w:t>Посмотреть  урок</w:t>
      </w:r>
      <w:r w:rsidRPr="00A14B16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A14B16">
          <w:rPr>
            <w:rStyle w:val="a3"/>
            <w:rFonts w:ascii="Times New Roman" w:hAnsi="Times New Roman"/>
            <w:sz w:val="24"/>
            <w:szCs w:val="24"/>
          </w:rPr>
          <w:t>https://resh.edu.ru/subject/lesson/3502/conspect/191716/</w:t>
        </w:r>
      </w:hyperlink>
      <w:proofErr w:type="gramStart"/>
      <w:r w:rsidRPr="00A14B16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A14B16">
        <w:rPr>
          <w:rFonts w:ascii="Times New Roman" w:hAnsi="Times New Roman"/>
          <w:b/>
          <w:sz w:val="24"/>
          <w:szCs w:val="24"/>
          <w:lang w:val="tt-RU"/>
        </w:rPr>
        <w:t>РЭШ 2класс Физ-ра. Урок № 33</w:t>
      </w:r>
      <w:r w:rsidRPr="00A14B16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A14B16" w:rsidRPr="00A14B16" w:rsidRDefault="00A14B16" w:rsidP="00A14B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B16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A14B16" w:rsidRPr="00A14B16" w:rsidRDefault="00A14B16" w:rsidP="00A14B1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A14B16">
        <w:rPr>
          <w:b/>
          <w:bCs/>
          <w:color w:val="000000"/>
        </w:rPr>
        <w:t>Комплекс № 1 ОРУ на месте.</w:t>
      </w:r>
    </w:p>
    <w:p w:rsidR="00A14B16" w:rsidRPr="00A14B16" w:rsidRDefault="00A14B16" w:rsidP="00A14B1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1.</w:t>
      </w:r>
      <w:r w:rsidRPr="00A14B16">
        <w:rPr>
          <w:color w:val="000000"/>
        </w:rPr>
        <w:t xml:space="preserve">Исходное положение – </w:t>
      </w:r>
      <w:proofErr w:type="spellStart"/>
      <w:r w:rsidRPr="00A14B16">
        <w:rPr>
          <w:color w:val="000000"/>
        </w:rPr>
        <w:t>о.с</w:t>
      </w:r>
      <w:proofErr w:type="spellEnd"/>
      <w:r w:rsidRPr="00A14B16">
        <w:rPr>
          <w:color w:val="000000"/>
        </w:rPr>
        <w:t>.</w:t>
      </w:r>
      <w:r w:rsidRPr="00A14B16">
        <w:rPr>
          <w:b/>
          <w:bCs/>
          <w:color w:val="000000"/>
        </w:rPr>
        <w:t> </w:t>
      </w:r>
      <w:r w:rsidRPr="00A14B16">
        <w:rPr>
          <w:color w:val="000000"/>
        </w:rPr>
        <w:t>1- руки в стороны, 2- руки вверх, 3- руки в стороны, 4 – Исходное положение.</w:t>
      </w:r>
    </w:p>
    <w:p w:rsidR="00A14B16" w:rsidRPr="00A14B16" w:rsidRDefault="00A14B16" w:rsidP="00A14B1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2. Исходное положение - стойка, ноги вместе руки в замок перед грудью. 1- выпрямить руки вперед, 2- Исходное положение 3 – выпрямить руки вверх, 4 – Исходное положение.</w:t>
      </w:r>
    </w:p>
    <w:p w:rsidR="00A14B16" w:rsidRPr="00A14B16" w:rsidRDefault="00A14B16" w:rsidP="00A14B1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3. Исходное положение - правая рука вверху, левая внизу. 1,2- отведение прямых рук назад, со сменой положения, 3,4 – то же левая вверху.</w:t>
      </w:r>
    </w:p>
    <w:p w:rsidR="00A14B16" w:rsidRPr="00A14B16" w:rsidRDefault="00A14B16" w:rsidP="00A14B1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4.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A14B16" w:rsidRPr="00A14B16" w:rsidRDefault="00A14B16" w:rsidP="00A14B1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5</w:t>
      </w:r>
      <w:r w:rsidRPr="00A14B16">
        <w:rPr>
          <w:color w:val="000000"/>
        </w:rPr>
        <w:t>. Исходное положение - стойка ноги врозь, руки внизу. 1,3- прыжок, хлопок над головой, 2,4 –прыжок, руки в исходное положение.</w:t>
      </w:r>
    </w:p>
    <w:p w:rsidR="00A14B16" w:rsidRPr="00A14B16" w:rsidRDefault="00A14B16" w:rsidP="00A14B16">
      <w:pPr>
        <w:rPr>
          <w:rFonts w:ascii="Times New Roman" w:eastAsiaTheme="minorHAnsi" w:hAnsi="Times New Roman"/>
          <w:b/>
          <w:sz w:val="24"/>
          <w:szCs w:val="24"/>
        </w:rPr>
      </w:pPr>
      <w:r w:rsidRPr="00A14B16">
        <w:rPr>
          <w:rFonts w:ascii="Times New Roman" w:hAnsi="Times New Roman"/>
          <w:b/>
          <w:sz w:val="24"/>
          <w:szCs w:val="24"/>
        </w:rPr>
        <w:t xml:space="preserve"> </w:t>
      </w:r>
      <w:r w:rsidRPr="00A14B16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A14B16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A14B16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предусмотрено.</w:t>
      </w:r>
    </w:p>
    <w:p w:rsidR="00A14B16" w:rsidRPr="00A14B16" w:rsidRDefault="00A14B16" w:rsidP="00A14B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B16" w:rsidRPr="00A14B16" w:rsidRDefault="00A14B16" w:rsidP="00A14B16">
      <w:pPr>
        <w:rPr>
          <w:rFonts w:ascii="Times New Roman" w:hAnsi="Times New Roman"/>
          <w:sz w:val="24"/>
          <w:szCs w:val="24"/>
        </w:rPr>
      </w:pPr>
      <w:r w:rsidRPr="00A14B16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A14B16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A14B16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A14B16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14B16" w:rsidRPr="000B0150" w:rsidRDefault="00A14B16" w:rsidP="00A14B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B16" w:rsidRPr="000B0150" w:rsidRDefault="00A14B16" w:rsidP="00A14B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B16" w:rsidRPr="000B0150" w:rsidRDefault="00A14B16" w:rsidP="00A14B16">
      <w:pPr>
        <w:rPr>
          <w:rFonts w:ascii="Times New Roman" w:hAnsi="Times New Roman"/>
          <w:sz w:val="24"/>
          <w:szCs w:val="24"/>
        </w:rPr>
      </w:pPr>
    </w:p>
    <w:p w:rsidR="008435F5" w:rsidRDefault="008435F5"/>
    <w:sectPr w:rsidR="0084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F710B"/>
    <w:multiLevelType w:val="multilevel"/>
    <w:tmpl w:val="289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BE"/>
    <w:rsid w:val="00391BAB"/>
    <w:rsid w:val="008435F5"/>
    <w:rsid w:val="00A14B16"/>
    <w:rsid w:val="00B41028"/>
    <w:rsid w:val="00E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B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4B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4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B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4B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4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02/conspect/19171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2020-04-16T08:10:00Z</dcterms:created>
  <dcterms:modified xsi:type="dcterms:W3CDTF">2020-04-16T10:17:00Z</dcterms:modified>
</cp:coreProperties>
</file>